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E3B8" w14:textId="77777777" w:rsidR="00D713D7" w:rsidRDefault="00D713D7" w:rsidP="00BB5CE6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 xml:space="preserve">Coleford Town Council </w:t>
      </w:r>
    </w:p>
    <w:p w14:paraId="4023D167" w14:textId="77777777" w:rsidR="00D713D7" w:rsidRDefault="00D713D7" w:rsidP="00BB5CE6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</w:rPr>
      </w:pPr>
    </w:p>
    <w:p w14:paraId="392521CD" w14:textId="77777777" w:rsidR="00BB5CE6" w:rsidRPr="00D713D7" w:rsidRDefault="00BB5CE6" w:rsidP="00BB5CE6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</w:rPr>
      </w:pPr>
      <w:r w:rsidRPr="00D713D7">
        <w:rPr>
          <w:rFonts w:cs="Arial"/>
          <w:b/>
          <w:color w:val="000000"/>
          <w:sz w:val="36"/>
          <w:szCs w:val="36"/>
        </w:rPr>
        <w:t>Health and Safety Policy</w:t>
      </w:r>
    </w:p>
    <w:p w14:paraId="608E96F4" w14:textId="77777777" w:rsidR="00BB5CE6" w:rsidRDefault="00BB5CE6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5941F48B" w14:textId="77777777" w:rsidR="00BB5CE6" w:rsidRPr="00BB5CE6" w:rsidRDefault="00BB5CE6" w:rsidP="00BB5CE6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BB5CE6">
        <w:rPr>
          <w:rFonts w:cs="Arial"/>
          <w:b/>
          <w:color w:val="000000"/>
        </w:rPr>
        <w:t xml:space="preserve">It is the policy of Coleford Town </w:t>
      </w:r>
      <w:proofErr w:type="gramStart"/>
      <w:r w:rsidRPr="00BB5CE6">
        <w:rPr>
          <w:rFonts w:cs="Arial"/>
          <w:b/>
          <w:color w:val="000000"/>
        </w:rPr>
        <w:t>Council</w:t>
      </w:r>
      <w:proofErr w:type="gramEnd"/>
      <w:r w:rsidRPr="00BB5CE6">
        <w:rPr>
          <w:rFonts w:cs="Arial"/>
          <w:b/>
          <w:color w:val="000000"/>
        </w:rPr>
        <w:t xml:space="preserve"> is to provide and maintain</w:t>
      </w:r>
      <w:r>
        <w:rPr>
          <w:rFonts w:cs="Arial"/>
          <w:b/>
          <w:color w:val="000000"/>
        </w:rPr>
        <w:t xml:space="preserve"> </w:t>
      </w:r>
      <w:r w:rsidRPr="00BB5CE6">
        <w:rPr>
          <w:rFonts w:cs="Arial"/>
          <w:b/>
          <w:color w:val="000000"/>
        </w:rPr>
        <w:t xml:space="preserve">safe and healthy working conditions, equipment and systems of work for all </w:t>
      </w:r>
      <w:r>
        <w:rPr>
          <w:rFonts w:cs="Arial"/>
          <w:b/>
          <w:color w:val="000000"/>
        </w:rPr>
        <w:t xml:space="preserve">its </w:t>
      </w:r>
      <w:r w:rsidRPr="00BB5CE6">
        <w:rPr>
          <w:rFonts w:cs="Arial"/>
          <w:b/>
          <w:color w:val="000000"/>
        </w:rPr>
        <w:t>employees, and to provide such information, instruction, training and supervision as they need for this</w:t>
      </w:r>
      <w:r>
        <w:rPr>
          <w:rFonts w:cs="Arial"/>
          <w:b/>
          <w:color w:val="000000"/>
        </w:rPr>
        <w:t xml:space="preserve"> </w:t>
      </w:r>
      <w:r w:rsidRPr="00BB5CE6">
        <w:rPr>
          <w:rFonts w:cs="Arial"/>
          <w:b/>
          <w:color w:val="000000"/>
        </w:rPr>
        <w:t>purpose.</w:t>
      </w:r>
    </w:p>
    <w:p w14:paraId="524F5388" w14:textId="77777777" w:rsidR="00BB5CE6" w:rsidRDefault="00BB5CE6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48447CD8" w14:textId="77777777" w:rsidR="00BB5CE6" w:rsidRPr="006C3F92" w:rsidRDefault="00FD5732" w:rsidP="00BB5CE6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6C3F92">
        <w:rPr>
          <w:rFonts w:cs="Arial"/>
          <w:b/>
          <w:color w:val="000000"/>
        </w:rPr>
        <w:t xml:space="preserve">Health and Safety Procedure  </w:t>
      </w:r>
    </w:p>
    <w:p w14:paraId="06764EA7" w14:textId="77777777" w:rsidR="00BB5CE6" w:rsidRDefault="00BB5CE6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03B40A87" w14:textId="77777777" w:rsidR="00BB5CE6" w:rsidRDefault="00BB5CE6" w:rsidP="00BB5C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 xml:space="preserve">The allocation of duties for safety matters and the </w:t>
      </w:r>
      <w:proofErr w:type="gramStart"/>
      <w:r w:rsidRPr="00BB5CE6">
        <w:rPr>
          <w:rFonts w:cs="Arial"/>
          <w:color w:val="000000"/>
        </w:rPr>
        <w:t>particular arrangements</w:t>
      </w:r>
      <w:proofErr w:type="gramEnd"/>
      <w:r w:rsidRPr="00BB5CE6">
        <w:rPr>
          <w:rFonts w:cs="Arial"/>
          <w:color w:val="000000"/>
        </w:rPr>
        <w:t xml:space="preserve"> which we will make to implement the</w:t>
      </w:r>
      <w:r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policy are set out below.</w:t>
      </w:r>
      <w:r>
        <w:rPr>
          <w:rFonts w:cs="Arial"/>
          <w:color w:val="000000"/>
        </w:rPr>
        <w:t xml:space="preserve"> </w:t>
      </w:r>
    </w:p>
    <w:p w14:paraId="2D0496D0" w14:textId="77777777" w:rsidR="00BB5CE6" w:rsidRDefault="00BB5CE6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241A8520" w14:textId="77777777" w:rsidR="00BB5CE6" w:rsidRPr="00BB5CE6" w:rsidRDefault="00FD5732" w:rsidP="00FD5732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Town Clerk will keep the </w:t>
      </w:r>
      <w:r w:rsidR="00BB5CE6" w:rsidRPr="00BB5CE6">
        <w:rPr>
          <w:rFonts w:cs="Arial"/>
          <w:color w:val="000000"/>
        </w:rPr>
        <w:t>policy up to date, particularly as the Council's activities change in nature and size. To ensure</w:t>
      </w:r>
      <w:r w:rsidR="00BB5CE6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 xml:space="preserve">this, the policy will be reviewed every year by </w:t>
      </w:r>
      <w:r w:rsidR="00661FF3">
        <w:rPr>
          <w:rFonts w:cs="Arial"/>
          <w:color w:val="000000"/>
        </w:rPr>
        <w:t>Full Council</w:t>
      </w:r>
      <w:r>
        <w:rPr>
          <w:rFonts w:cs="Arial"/>
          <w:color w:val="000000"/>
        </w:rPr>
        <w:t>.</w:t>
      </w:r>
      <w:r w:rsidR="00BB5CE6" w:rsidRPr="00BB5CE6">
        <w:rPr>
          <w:rFonts w:cs="Arial"/>
          <w:color w:val="000000"/>
        </w:rPr>
        <w:t xml:space="preserve"> </w:t>
      </w:r>
      <w:r w:rsidR="005E1097">
        <w:rPr>
          <w:rFonts w:cs="Arial"/>
          <w:color w:val="000000"/>
        </w:rPr>
        <w:t>R</w:t>
      </w:r>
      <w:r w:rsidR="00BB5CE6" w:rsidRPr="00BB5CE6">
        <w:rPr>
          <w:rFonts w:cs="Arial"/>
          <w:color w:val="000000"/>
        </w:rPr>
        <w:t xml:space="preserve">isk </w:t>
      </w:r>
      <w:r w:rsidR="005E1097">
        <w:rPr>
          <w:rFonts w:cs="Arial"/>
          <w:color w:val="000000"/>
        </w:rPr>
        <w:t>A</w:t>
      </w:r>
      <w:r w:rsidR="00BB5CE6" w:rsidRPr="00BB5CE6">
        <w:rPr>
          <w:rFonts w:cs="Arial"/>
          <w:color w:val="000000"/>
        </w:rPr>
        <w:t xml:space="preserve">ssessment is a continuing </w:t>
      </w:r>
      <w:proofErr w:type="gramStart"/>
      <w:r w:rsidR="00BB5CE6" w:rsidRPr="00BB5CE6">
        <w:rPr>
          <w:rFonts w:cs="Arial"/>
          <w:color w:val="000000"/>
        </w:rPr>
        <w:t xml:space="preserve">process, </w:t>
      </w:r>
      <w:r w:rsidR="005E1097">
        <w:rPr>
          <w:rFonts w:cs="Arial"/>
          <w:color w:val="000000"/>
        </w:rPr>
        <w:t>but</w:t>
      </w:r>
      <w:proofErr w:type="gramEnd"/>
      <w:r w:rsidR="00BB5CE6" w:rsidRPr="00BB5CE6">
        <w:rPr>
          <w:rFonts w:cs="Arial"/>
          <w:color w:val="000000"/>
        </w:rPr>
        <w:t xml:space="preserve"> shall form part of the</w:t>
      </w:r>
      <w:r w:rsidR="00BB5CE6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>Committee's annual review.</w:t>
      </w:r>
    </w:p>
    <w:p w14:paraId="2871F51E" w14:textId="77777777" w:rsidR="00BB5CE6" w:rsidRDefault="00BB5CE6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36D5473B" w14:textId="77777777" w:rsidR="00FD5732" w:rsidRDefault="00FD5732" w:rsidP="00BB5C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</w:t>
      </w:r>
      <w:r w:rsidR="005E1097">
        <w:rPr>
          <w:rFonts w:cs="Arial"/>
          <w:color w:val="000000"/>
        </w:rPr>
        <w:t>Town</w:t>
      </w:r>
      <w:r>
        <w:rPr>
          <w:rFonts w:cs="Arial"/>
          <w:color w:val="000000"/>
        </w:rPr>
        <w:t xml:space="preserve"> Clerk shall assume o</w:t>
      </w:r>
      <w:r w:rsidR="00BB5CE6" w:rsidRPr="00BB5CE6">
        <w:rPr>
          <w:rFonts w:cs="Arial"/>
          <w:color w:val="000000"/>
        </w:rPr>
        <w:t>verall and final responsibility for health and safety in the Council and for compliance with the Health and</w:t>
      </w:r>
      <w:r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>Safety at Work Act and Regulations made under the Act and the Occupiers Liability Act</w:t>
      </w:r>
      <w:r>
        <w:rPr>
          <w:rFonts w:cs="Arial"/>
          <w:color w:val="000000"/>
        </w:rPr>
        <w:t>.</w:t>
      </w:r>
      <w:r w:rsidR="00BB5CE6" w:rsidRPr="00BB5CE6">
        <w:rPr>
          <w:rFonts w:cs="Arial"/>
          <w:color w:val="000000"/>
        </w:rPr>
        <w:t xml:space="preserve"> The </w:t>
      </w:r>
      <w:r>
        <w:rPr>
          <w:rFonts w:cs="Arial"/>
          <w:color w:val="000000"/>
        </w:rPr>
        <w:t xml:space="preserve">Town </w:t>
      </w:r>
      <w:r w:rsidR="00BB5CE6" w:rsidRPr="00BB5CE6">
        <w:rPr>
          <w:rFonts w:cs="Arial"/>
          <w:color w:val="000000"/>
        </w:rPr>
        <w:t>Clerk is responsible for this policy being carried out at all the Council's</w:t>
      </w:r>
      <w:r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>premises</w:t>
      </w:r>
      <w:r>
        <w:rPr>
          <w:rFonts w:cs="Arial"/>
          <w:color w:val="000000"/>
        </w:rPr>
        <w:t xml:space="preserve">. These include the </w:t>
      </w:r>
      <w:r w:rsidRPr="00011B85">
        <w:rPr>
          <w:rFonts w:cs="Arial"/>
        </w:rPr>
        <w:t>following</w:t>
      </w:r>
      <w:r w:rsidR="00EB2B19" w:rsidRPr="00011B85">
        <w:rPr>
          <w:rFonts w:cs="Arial"/>
        </w:rPr>
        <w:t xml:space="preserve"> Coleford Town Council owned</w:t>
      </w:r>
      <w:r>
        <w:rPr>
          <w:rFonts w:cs="Arial"/>
          <w:color w:val="000000"/>
        </w:rPr>
        <w:t xml:space="preserve"> areas:</w:t>
      </w:r>
    </w:p>
    <w:p w14:paraId="2F1A7947" w14:textId="77777777" w:rsidR="00C43C5F" w:rsidRDefault="00233DC5" w:rsidP="00FD573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4 Mushet Walk (</w:t>
      </w:r>
      <w:r w:rsidR="00FD5732">
        <w:rPr>
          <w:rFonts w:cs="Arial"/>
          <w:color w:val="000000"/>
        </w:rPr>
        <w:t>Council Office</w:t>
      </w:r>
      <w:r>
        <w:rPr>
          <w:rFonts w:cs="Arial"/>
          <w:color w:val="000000"/>
        </w:rPr>
        <w:t>/TIC)</w:t>
      </w:r>
      <w:r w:rsidR="00FD5732">
        <w:rPr>
          <w:rFonts w:cs="Arial"/>
          <w:color w:val="000000"/>
        </w:rPr>
        <w:t>, Cemeteries, Play Areas, Bus Shelters</w:t>
      </w:r>
      <w:r w:rsidR="001B4B22">
        <w:rPr>
          <w:rFonts w:cs="Arial"/>
          <w:color w:val="000000"/>
        </w:rPr>
        <w:t>, Town Centre</w:t>
      </w:r>
      <w:r w:rsidR="00A00762">
        <w:rPr>
          <w:rFonts w:cs="Arial"/>
          <w:color w:val="000000"/>
        </w:rPr>
        <w:t>.</w:t>
      </w:r>
    </w:p>
    <w:p w14:paraId="25AB6047" w14:textId="77777777" w:rsidR="00FD5732" w:rsidRDefault="00FD5732" w:rsidP="00FD5732">
      <w:pPr>
        <w:autoSpaceDE w:val="0"/>
        <w:autoSpaceDN w:val="0"/>
        <w:adjustRightInd w:val="0"/>
        <w:ind w:left="720"/>
        <w:rPr>
          <w:rFonts w:cs="Arial"/>
          <w:color w:val="000000"/>
        </w:rPr>
      </w:pPr>
    </w:p>
    <w:p w14:paraId="3A994235" w14:textId="77777777" w:rsidR="00C43C5F" w:rsidRDefault="00BB5CE6" w:rsidP="00BB5C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All</w:t>
      </w:r>
      <w:r w:rsidRPr="00FF3BFE">
        <w:rPr>
          <w:rFonts w:cs="Arial"/>
          <w:color w:val="000000"/>
          <w:lang w:val="en-GB"/>
        </w:rPr>
        <w:t xml:space="preserve"> </w:t>
      </w:r>
      <w:r w:rsidR="00C43C5F" w:rsidRPr="00FF3BFE">
        <w:rPr>
          <w:rFonts w:cs="Arial"/>
          <w:color w:val="000000"/>
          <w:lang w:val="en-GB"/>
        </w:rPr>
        <w:t>Councillors</w:t>
      </w:r>
      <w:r w:rsidR="00C43C5F">
        <w:rPr>
          <w:rFonts w:cs="Arial"/>
          <w:color w:val="000000"/>
        </w:rPr>
        <w:t xml:space="preserve">, volunteers and </w:t>
      </w:r>
      <w:r w:rsidRPr="00BB5CE6">
        <w:rPr>
          <w:rFonts w:cs="Arial"/>
          <w:color w:val="000000"/>
        </w:rPr>
        <w:t xml:space="preserve">employees have the responsibility to co-operate with </w:t>
      </w:r>
      <w:r w:rsidR="00C43C5F">
        <w:rPr>
          <w:rFonts w:cs="Arial"/>
          <w:color w:val="000000"/>
        </w:rPr>
        <w:t>the Town Clerk and partners</w:t>
      </w:r>
      <w:r w:rsidRPr="00BB5CE6">
        <w:rPr>
          <w:rFonts w:cs="Arial"/>
          <w:color w:val="000000"/>
        </w:rPr>
        <w:t xml:space="preserve"> to achieve a healthy and safe</w:t>
      </w:r>
      <w:r w:rsidR="00C43C5F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workplace and to take reasonabl</w:t>
      </w:r>
      <w:r w:rsidR="00C43C5F">
        <w:rPr>
          <w:rFonts w:cs="Arial"/>
          <w:color w:val="000000"/>
        </w:rPr>
        <w:t>e care of themselves and others.</w:t>
      </w:r>
    </w:p>
    <w:p w14:paraId="248DD0DC" w14:textId="77777777" w:rsidR="00C43C5F" w:rsidRDefault="00C43C5F" w:rsidP="00C43C5F">
      <w:pPr>
        <w:autoSpaceDE w:val="0"/>
        <w:autoSpaceDN w:val="0"/>
        <w:adjustRightInd w:val="0"/>
        <w:ind w:left="360"/>
        <w:rPr>
          <w:rFonts w:cs="Arial"/>
          <w:color w:val="000000"/>
        </w:rPr>
      </w:pPr>
    </w:p>
    <w:p w14:paraId="6F924715" w14:textId="77777777" w:rsidR="00C43C5F" w:rsidRDefault="00BB5CE6" w:rsidP="00BB5C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Whenever a</w:t>
      </w:r>
      <w:r w:rsidR="00C43C5F">
        <w:rPr>
          <w:rFonts w:cs="Arial"/>
          <w:color w:val="000000"/>
        </w:rPr>
        <w:t xml:space="preserve"> Councillor or </w:t>
      </w:r>
      <w:r w:rsidRPr="00BB5CE6">
        <w:rPr>
          <w:rFonts w:cs="Arial"/>
          <w:color w:val="000000"/>
        </w:rPr>
        <w:t xml:space="preserve">employee notices a health or safety problem which they </w:t>
      </w:r>
      <w:proofErr w:type="gramStart"/>
      <w:r w:rsidRPr="00BB5CE6">
        <w:rPr>
          <w:rFonts w:cs="Arial"/>
          <w:color w:val="000000"/>
        </w:rPr>
        <w:t>are not able to</w:t>
      </w:r>
      <w:proofErr w:type="gramEnd"/>
      <w:r w:rsidRPr="00BB5CE6">
        <w:rPr>
          <w:rFonts w:cs="Arial"/>
          <w:color w:val="000000"/>
        </w:rPr>
        <w:t xml:space="preserve"> put</w:t>
      </w:r>
      <w:r w:rsidR="00C43C5F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right, they must tell the </w:t>
      </w:r>
      <w:r w:rsidR="00C43C5F">
        <w:rPr>
          <w:rFonts w:cs="Arial"/>
          <w:color w:val="000000"/>
        </w:rPr>
        <w:t>Town Clerk as soon as possible</w:t>
      </w:r>
      <w:r w:rsidR="00A00762">
        <w:rPr>
          <w:rFonts w:cs="Arial"/>
          <w:color w:val="000000"/>
        </w:rPr>
        <w:t>.</w:t>
      </w:r>
    </w:p>
    <w:p w14:paraId="59BDF58D" w14:textId="77777777" w:rsidR="006C3F92" w:rsidRDefault="006C3F92" w:rsidP="006C3F92">
      <w:pPr>
        <w:autoSpaceDE w:val="0"/>
        <w:autoSpaceDN w:val="0"/>
        <w:adjustRightInd w:val="0"/>
        <w:rPr>
          <w:rFonts w:cs="Arial"/>
          <w:color w:val="000000"/>
        </w:rPr>
      </w:pPr>
    </w:p>
    <w:p w14:paraId="6782050D" w14:textId="77777777" w:rsidR="006C3F92" w:rsidRDefault="006C3F92" w:rsidP="006C3F92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Pr="00BB5CE6">
        <w:rPr>
          <w:rFonts w:cs="Arial"/>
          <w:color w:val="000000"/>
        </w:rPr>
        <w:t xml:space="preserve">he Accident Record Book is kept in the </w:t>
      </w:r>
      <w:r>
        <w:rPr>
          <w:rFonts w:cs="Arial"/>
          <w:color w:val="000000"/>
        </w:rPr>
        <w:t xml:space="preserve">Council Offices. </w:t>
      </w:r>
      <w:r w:rsidRPr="00BB5CE6">
        <w:rPr>
          <w:rFonts w:cs="Arial"/>
          <w:color w:val="000000"/>
        </w:rPr>
        <w:t>Accidents shall be reported to the Town Clerk who will record them in the Accidents Record Book.</w:t>
      </w:r>
    </w:p>
    <w:p w14:paraId="0208B3F8" w14:textId="77777777" w:rsidR="006C3F92" w:rsidRDefault="006C3F92" w:rsidP="006C3F92">
      <w:pPr>
        <w:autoSpaceDE w:val="0"/>
        <w:autoSpaceDN w:val="0"/>
        <w:adjustRightInd w:val="0"/>
        <w:rPr>
          <w:rFonts w:cs="Arial"/>
          <w:color w:val="000000"/>
        </w:rPr>
      </w:pPr>
    </w:p>
    <w:p w14:paraId="22ECE851" w14:textId="77777777" w:rsidR="00C43C5F" w:rsidRDefault="00C43C5F" w:rsidP="00BB5C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The First Aid Boxes are kept</w:t>
      </w:r>
      <w:r w:rsidR="00A00762">
        <w:rPr>
          <w:rFonts w:cs="Arial"/>
          <w:color w:val="000000"/>
        </w:rPr>
        <w:t>:</w:t>
      </w:r>
    </w:p>
    <w:p w14:paraId="7599403E" w14:textId="77777777" w:rsidR="00C43C5F" w:rsidRDefault="00C43C5F" w:rsidP="00C43C5F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In the Council Office </w:t>
      </w:r>
      <w:r w:rsidR="00233DC5">
        <w:rPr>
          <w:rFonts w:cs="Arial"/>
          <w:color w:val="000000"/>
        </w:rPr>
        <w:t>(4 Mushet Walk)</w:t>
      </w:r>
    </w:p>
    <w:p w14:paraId="1342930C" w14:textId="77777777" w:rsidR="00C43C5F" w:rsidRDefault="00C43C5F" w:rsidP="00C43C5F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In the</w:t>
      </w:r>
      <w:r w:rsidRPr="00FF3BFE">
        <w:rPr>
          <w:rFonts w:cs="Arial"/>
          <w:color w:val="000000"/>
          <w:lang w:val="en-GB"/>
        </w:rPr>
        <w:t xml:space="preserve"> </w:t>
      </w:r>
      <w:r w:rsidR="00FF3BFE" w:rsidRPr="00FF3BFE">
        <w:rPr>
          <w:rFonts w:cs="Arial"/>
          <w:color w:val="000000"/>
          <w:lang w:val="en-GB"/>
        </w:rPr>
        <w:t>Pavilion</w:t>
      </w:r>
      <w:r>
        <w:rPr>
          <w:rFonts w:cs="Arial"/>
          <w:color w:val="000000"/>
        </w:rPr>
        <w:t xml:space="preserve"> at the King George V playing Field </w:t>
      </w:r>
    </w:p>
    <w:p w14:paraId="7C0FE509" w14:textId="77777777" w:rsidR="001B4B22" w:rsidRDefault="001B4B22" w:rsidP="00C43C5F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In the building at Bells Field</w:t>
      </w:r>
    </w:p>
    <w:p w14:paraId="08D27486" w14:textId="77777777" w:rsidR="00C43C5F" w:rsidRDefault="00C43C5F" w:rsidP="00C43C5F">
      <w:pPr>
        <w:autoSpaceDE w:val="0"/>
        <w:autoSpaceDN w:val="0"/>
        <w:adjustRightInd w:val="0"/>
        <w:ind w:left="720"/>
        <w:rPr>
          <w:rFonts w:cs="Arial"/>
          <w:color w:val="000000"/>
        </w:rPr>
      </w:pPr>
    </w:p>
    <w:p w14:paraId="0CCCDBAD" w14:textId="77777777" w:rsidR="00C43C5F" w:rsidRDefault="00C43C5F" w:rsidP="00661FF3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The appointed person responsible for these boxes is the Assistant Clerk</w:t>
      </w:r>
      <w:r w:rsidR="001B4B22">
        <w:rPr>
          <w:rFonts w:cs="Arial"/>
          <w:color w:val="000000"/>
        </w:rPr>
        <w:t>.</w:t>
      </w:r>
    </w:p>
    <w:p w14:paraId="2A1428A8" w14:textId="77777777" w:rsidR="00C43C5F" w:rsidRDefault="00C43C5F" w:rsidP="00C43C5F">
      <w:pPr>
        <w:autoSpaceDE w:val="0"/>
        <w:autoSpaceDN w:val="0"/>
        <w:adjustRightInd w:val="0"/>
        <w:ind w:left="720"/>
        <w:rPr>
          <w:rFonts w:cs="Arial"/>
          <w:color w:val="000000"/>
        </w:rPr>
      </w:pPr>
    </w:p>
    <w:p w14:paraId="62688055" w14:textId="77777777" w:rsidR="00C43C5F" w:rsidRDefault="00BB5CE6" w:rsidP="006C3F92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 xml:space="preserve">Fire extinguishers shall be visually inspected monthly in the </w:t>
      </w:r>
      <w:r w:rsidR="006C3F92">
        <w:rPr>
          <w:rFonts w:cs="Arial"/>
          <w:color w:val="000000"/>
        </w:rPr>
        <w:t xml:space="preserve">Council Offices </w:t>
      </w:r>
      <w:r w:rsidR="005E1097">
        <w:rPr>
          <w:rFonts w:cs="Arial"/>
          <w:color w:val="000000"/>
        </w:rPr>
        <w:t xml:space="preserve">by the </w:t>
      </w:r>
      <w:r w:rsidR="001B4B22">
        <w:rPr>
          <w:rFonts w:cs="Arial"/>
          <w:color w:val="000000"/>
        </w:rPr>
        <w:t>Assistant</w:t>
      </w:r>
      <w:r w:rsidR="006C3F92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Clerk. Fire</w:t>
      </w:r>
      <w:r w:rsidR="00C43C5F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extinguishers shall be maintained annually </w:t>
      </w:r>
      <w:r w:rsidR="001B4B22">
        <w:rPr>
          <w:rFonts w:cs="Arial"/>
          <w:color w:val="000000"/>
        </w:rPr>
        <w:t>by a professional body.</w:t>
      </w:r>
    </w:p>
    <w:p w14:paraId="5E102BC5" w14:textId="77777777" w:rsidR="006C3F92" w:rsidRDefault="00C43C5F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BB5CE6" w:rsidRPr="00BB5CE6">
        <w:rPr>
          <w:rFonts w:cs="Arial"/>
          <w:color w:val="000000"/>
        </w:rPr>
        <w:t xml:space="preserve">he fire alarm system at </w:t>
      </w:r>
      <w:r w:rsidR="00233DC5">
        <w:rPr>
          <w:rFonts w:cs="Arial"/>
          <w:color w:val="000000"/>
        </w:rPr>
        <w:t>4 Mushet Walk</w:t>
      </w:r>
      <w:r w:rsidR="00BB5CE6" w:rsidRPr="00BB5CE6">
        <w:rPr>
          <w:rFonts w:cs="Arial"/>
          <w:color w:val="000000"/>
        </w:rPr>
        <w:t xml:space="preserve"> shall be tested </w:t>
      </w:r>
      <w:r w:rsidR="00661FF3">
        <w:rPr>
          <w:rFonts w:cs="Arial"/>
          <w:color w:val="000000"/>
        </w:rPr>
        <w:t>week</w:t>
      </w:r>
      <w:r w:rsidR="00BB5CE6" w:rsidRPr="00BB5CE6">
        <w:rPr>
          <w:rFonts w:cs="Arial"/>
          <w:color w:val="000000"/>
        </w:rPr>
        <w:t xml:space="preserve">ly by the </w:t>
      </w:r>
      <w:r w:rsidR="00661FF3">
        <w:rPr>
          <w:rFonts w:cs="Arial"/>
          <w:color w:val="000000"/>
        </w:rPr>
        <w:t>office staff.</w:t>
      </w:r>
    </w:p>
    <w:p w14:paraId="2D6C1E2D" w14:textId="77777777" w:rsidR="005E1097" w:rsidRDefault="00BB5CE6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 w:rsidRPr="00BB5CE6">
        <w:rPr>
          <w:rFonts w:cs="Arial"/>
          <w:color w:val="000000"/>
        </w:rPr>
        <w:t>A fire drill shall be</w:t>
      </w:r>
      <w:r w:rsidR="00C43C5F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held annually at </w:t>
      </w:r>
      <w:r w:rsidR="00233DC5">
        <w:rPr>
          <w:rFonts w:cs="Arial"/>
          <w:color w:val="000000"/>
        </w:rPr>
        <w:t>4 Mushet Walk</w:t>
      </w:r>
      <w:r w:rsidR="00A00762">
        <w:rPr>
          <w:rFonts w:cs="Arial"/>
          <w:color w:val="000000"/>
        </w:rPr>
        <w:t>.</w:t>
      </w:r>
    </w:p>
    <w:p w14:paraId="27CE769F" w14:textId="77777777" w:rsidR="006C3F92" w:rsidRDefault="006C3F92" w:rsidP="005E1097">
      <w:pPr>
        <w:autoSpaceDE w:val="0"/>
        <w:autoSpaceDN w:val="0"/>
        <w:adjustRightInd w:val="0"/>
        <w:rPr>
          <w:rFonts w:cs="Arial"/>
          <w:color w:val="000000"/>
        </w:rPr>
      </w:pPr>
    </w:p>
    <w:p w14:paraId="36A9762C" w14:textId="77777777" w:rsidR="001B4B22" w:rsidRDefault="001B4B22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Annual PAT testing shall be conducted on all Council electrical items.</w:t>
      </w:r>
    </w:p>
    <w:p w14:paraId="1E27499B" w14:textId="77777777" w:rsidR="001B4B22" w:rsidRDefault="001B4B22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5 yearly EICR to be completed.</w:t>
      </w:r>
    </w:p>
    <w:p w14:paraId="643F8E0E" w14:textId="77777777" w:rsidR="006C3F92" w:rsidRDefault="00BB5CE6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 w:rsidRPr="00BB5CE6">
        <w:rPr>
          <w:rFonts w:cs="Arial"/>
          <w:color w:val="000000"/>
        </w:rPr>
        <w:t>Fire exits shall be kept free from obstructions.</w:t>
      </w:r>
      <w:r w:rsidR="006C3F92">
        <w:rPr>
          <w:rFonts w:cs="Arial"/>
          <w:color w:val="000000"/>
        </w:rPr>
        <w:t xml:space="preserve"> </w:t>
      </w:r>
    </w:p>
    <w:p w14:paraId="7539AB9D" w14:textId="77777777" w:rsidR="00BB5CE6" w:rsidRDefault="00BB5CE6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  <w:r w:rsidRPr="00BB5CE6">
        <w:rPr>
          <w:rFonts w:cs="Arial"/>
          <w:color w:val="000000"/>
        </w:rPr>
        <w:t>Notices shall be displayed giving directions for the evacuation of buildings in the event of fire.</w:t>
      </w:r>
    </w:p>
    <w:p w14:paraId="4079A1E4" w14:textId="77777777" w:rsidR="001132C3" w:rsidRDefault="001132C3" w:rsidP="006C3F92">
      <w:pPr>
        <w:autoSpaceDE w:val="0"/>
        <w:autoSpaceDN w:val="0"/>
        <w:adjustRightInd w:val="0"/>
        <w:ind w:left="720"/>
        <w:rPr>
          <w:rFonts w:cs="Arial"/>
          <w:color w:val="000000"/>
        </w:rPr>
      </w:pPr>
    </w:p>
    <w:p w14:paraId="15448B69" w14:textId="77777777" w:rsidR="00BB5CE6" w:rsidRDefault="006C3F92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All council staff and</w:t>
      </w:r>
      <w:r w:rsidRPr="00FF3BFE">
        <w:rPr>
          <w:rFonts w:cs="Arial"/>
          <w:color w:val="000000"/>
          <w:lang w:val="en-GB"/>
        </w:rPr>
        <w:t xml:space="preserve"> Councillors</w:t>
      </w:r>
      <w:r>
        <w:rPr>
          <w:rFonts w:cs="Arial"/>
          <w:color w:val="000000"/>
        </w:rPr>
        <w:t xml:space="preserve"> will undergo fire training. Refresher courses will be required every 4 years. </w:t>
      </w:r>
      <w:r w:rsidR="00BB5CE6" w:rsidRPr="00BB5CE6">
        <w:rPr>
          <w:rFonts w:cs="Arial"/>
          <w:color w:val="000000"/>
        </w:rPr>
        <w:t>The Town Clerk has overall responsibility for training.</w:t>
      </w:r>
    </w:p>
    <w:p w14:paraId="01A4FDFC" w14:textId="77777777" w:rsidR="00663605" w:rsidRDefault="00663605" w:rsidP="00663605">
      <w:pPr>
        <w:autoSpaceDE w:val="0"/>
        <w:autoSpaceDN w:val="0"/>
        <w:adjustRightInd w:val="0"/>
        <w:rPr>
          <w:rFonts w:cs="Arial"/>
          <w:color w:val="000000"/>
        </w:rPr>
      </w:pPr>
    </w:p>
    <w:p w14:paraId="31B060EC" w14:textId="77777777" w:rsidR="00663605" w:rsidRDefault="00663605" w:rsidP="00663605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Refresher training </w:t>
      </w:r>
      <w:proofErr w:type="gramStart"/>
      <w:r>
        <w:rPr>
          <w:rFonts w:cs="Arial"/>
          <w:color w:val="000000"/>
        </w:rPr>
        <w:t>to</w:t>
      </w:r>
      <w:proofErr w:type="gramEnd"/>
      <w:r>
        <w:rPr>
          <w:rFonts w:cs="Arial"/>
          <w:color w:val="000000"/>
        </w:rPr>
        <w:t xml:space="preserve"> be included in the annual appraisal system.</w:t>
      </w:r>
    </w:p>
    <w:p w14:paraId="5683164D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7DFB61C5" w14:textId="77777777" w:rsidR="001132C3" w:rsidRDefault="001132C3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All staff must be fully conversant with the "Fire Alert" system displayed in the offices.</w:t>
      </w:r>
      <w:r>
        <w:rPr>
          <w:rFonts w:cs="Arial"/>
          <w:color w:val="000000"/>
        </w:rPr>
        <w:t xml:space="preserve"> </w:t>
      </w:r>
      <w:r w:rsidR="00FF3BFE">
        <w:rPr>
          <w:rFonts w:cs="Arial"/>
          <w:color w:val="000000"/>
        </w:rPr>
        <w:t>Exit</w:t>
      </w:r>
      <w:r w:rsidRPr="00BB5CE6">
        <w:rPr>
          <w:rFonts w:cs="Arial"/>
          <w:color w:val="000000"/>
        </w:rPr>
        <w:t xml:space="preserve"> corridors, landings and </w:t>
      </w:r>
      <w:r w:rsidR="00661FF3" w:rsidRPr="00BB5CE6">
        <w:rPr>
          <w:rFonts w:cs="Arial"/>
          <w:color w:val="000000"/>
        </w:rPr>
        <w:t>staircases</w:t>
      </w:r>
      <w:r w:rsidRPr="00BB5CE6">
        <w:rPr>
          <w:rFonts w:cs="Arial"/>
          <w:color w:val="000000"/>
        </w:rPr>
        <w:t xml:space="preserve"> must be </w:t>
      </w:r>
      <w:proofErr w:type="gramStart"/>
      <w:r w:rsidRPr="00BB5CE6">
        <w:rPr>
          <w:rFonts w:cs="Arial"/>
          <w:color w:val="000000"/>
        </w:rPr>
        <w:t>kept clear at all times</w:t>
      </w:r>
      <w:proofErr w:type="gramEnd"/>
      <w:r w:rsidRPr="00BB5CE6">
        <w:rPr>
          <w:rFonts w:cs="Arial"/>
          <w:color w:val="000000"/>
        </w:rPr>
        <w:t>.</w:t>
      </w:r>
    </w:p>
    <w:p w14:paraId="2FE2CA56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2A79242E" w14:textId="77777777" w:rsidR="001132C3" w:rsidRDefault="001132C3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Flammable materials must not be stored, even for a temporary period, in the</w:t>
      </w:r>
      <w:r w:rsidR="00661FF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offices or corridors, unless the</w:t>
      </w:r>
      <w:r>
        <w:rPr>
          <w:rFonts w:cs="Arial"/>
          <w:color w:val="000000"/>
        </w:rPr>
        <w:t xml:space="preserve"> s</w:t>
      </w:r>
      <w:r w:rsidR="005E1097">
        <w:rPr>
          <w:rFonts w:cs="Arial"/>
          <w:color w:val="000000"/>
        </w:rPr>
        <w:t>t</w:t>
      </w:r>
      <w:r w:rsidRPr="00BB5CE6">
        <w:rPr>
          <w:rFonts w:cs="Arial"/>
          <w:color w:val="000000"/>
        </w:rPr>
        <w:t xml:space="preserve">orage is in a </w:t>
      </w:r>
      <w:proofErr w:type="gramStart"/>
      <w:r w:rsidRPr="00BB5CE6">
        <w:rPr>
          <w:rFonts w:cs="Arial"/>
          <w:color w:val="000000"/>
        </w:rPr>
        <w:t>fire resistant</w:t>
      </w:r>
      <w:proofErr w:type="gramEnd"/>
      <w:r w:rsidRPr="00BB5CE6">
        <w:rPr>
          <w:rFonts w:cs="Arial"/>
          <w:color w:val="000000"/>
        </w:rPr>
        <w:t xml:space="preserve"> structure such as a metal cupboard or bin, clearly marked "Flammable Materials".</w:t>
      </w:r>
      <w:r>
        <w:rPr>
          <w:rFonts w:cs="Arial"/>
          <w:color w:val="000000"/>
        </w:rPr>
        <w:t xml:space="preserve"> </w:t>
      </w:r>
    </w:p>
    <w:p w14:paraId="046DB183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7F3F95EC" w14:textId="77777777" w:rsidR="001132C3" w:rsidRDefault="00661FF3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Wastepaper</w:t>
      </w:r>
      <w:r w:rsidR="001132C3" w:rsidRPr="00BB5CE6">
        <w:rPr>
          <w:rFonts w:cs="Arial"/>
          <w:color w:val="000000"/>
        </w:rPr>
        <w:t xml:space="preserve"> bins must be of metal construction and be emptied each day.</w:t>
      </w:r>
      <w:r w:rsidR="001132C3">
        <w:rPr>
          <w:rFonts w:cs="Arial"/>
          <w:color w:val="000000"/>
        </w:rPr>
        <w:t xml:space="preserve">  </w:t>
      </w:r>
    </w:p>
    <w:p w14:paraId="45678CCC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309156EF" w14:textId="77777777" w:rsidR="001132C3" w:rsidRDefault="00FF3BFE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E21FA1">
        <w:rPr>
          <w:rFonts w:cs="Arial"/>
          <w:color w:val="000000"/>
        </w:rPr>
        <w:t>All</w:t>
      </w:r>
      <w:r w:rsidR="006C3F92" w:rsidRPr="00E21FA1">
        <w:rPr>
          <w:rFonts w:cs="Arial"/>
          <w:color w:val="000000"/>
        </w:rPr>
        <w:t xml:space="preserve"> Coleford </w:t>
      </w:r>
      <w:r w:rsidR="001132C3" w:rsidRPr="00E21FA1">
        <w:rPr>
          <w:rFonts w:cs="Arial"/>
          <w:color w:val="000000"/>
        </w:rPr>
        <w:t>T</w:t>
      </w:r>
      <w:r w:rsidR="006C3F92" w:rsidRPr="00E21FA1">
        <w:rPr>
          <w:rFonts w:cs="Arial"/>
          <w:color w:val="000000"/>
        </w:rPr>
        <w:t xml:space="preserve">own </w:t>
      </w:r>
      <w:r w:rsidR="001132C3" w:rsidRPr="00E21FA1">
        <w:rPr>
          <w:rFonts w:cs="Arial"/>
          <w:color w:val="000000"/>
        </w:rPr>
        <w:t>C</w:t>
      </w:r>
      <w:r w:rsidR="006C3F92" w:rsidRPr="00E21FA1">
        <w:rPr>
          <w:rFonts w:cs="Arial"/>
          <w:color w:val="000000"/>
        </w:rPr>
        <w:t xml:space="preserve">ouncil </w:t>
      </w:r>
      <w:r w:rsidRPr="00E21FA1">
        <w:rPr>
          <w:rFonts w:cs="Arial"/>
          <w:color w:val="000000"/>
        </w:rPr>
        <w:t>premises</w:t>
      </w:r>
      <w:r w:rsidR="006C3F92" w:rsidRPr="00E21FA1">
        <w:rPr>
          <w:rFonts w:cs="Arial"/>
          <w:color w:val="000000"/>
        </w:rPr>
        <w:t xml:space="preserve"> are non</w:t>
      </w:r>
      <w:r w:rsidR="00233DC5">
        <w:rPr>
          <w:rFonts w:cs="Arial"/>
          <w:color w:val="000000"/>
        </w:rPr>
        <w:t>-</w:t>
      </w:r>
      <w:r w:rsidR="006C3F92" w:rsidRPr="00E21FA1">
        <w:rPr>
          <w:rFonts w:cs="Arial"/>
          <w:color w:val="000000"/>
        </w:rPr>
        <w:t>smoking</w:t>
      </w:r>
      <w:r w:rsidR="00E21FA1">
        <w:rPr>
          <w:rFonts w:cs="Arial"/>
          <w:color w:val="000000"/>
        </w:rPr>
        <w:t>.</w:t>
      </w:r>
    </w:p>
    <w:p w14:paraId="52C0ED15" w14:textId="77777777" w:rsidR="00E21FA1" w:rsidRPr="00E21FA1" w:rsidRDefault="00E21FA1" w:rsidP="00E21FA1">
      <w:pPr>
        <w:autoSpaceDE w:val="0"/>
        <w:autoSpaceDN w:val="0"/>
        <w:adjustRightInd w:val="0"/>
        <w:rPr>
          <w:rFonts w:cs="Arial"/>
          <w:color w:val="000000"/>
        </w:rPr>
      </w:pPr>
    </w:p>
    <w:p w14:paraId="4E542BCD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H</w:t>
      </w:r>
      <w:r w:rsidR="001132C3">
        <w:rPr>
          <w:rFonts w:cs="Arial"/>
          <w:color w:val="000000"/>
        </w:rPr>
        <w:t>eating</w:t>
      </w:r>
      <w:r w:rsidR="00661FF3">
        <w:rPr>
          <w:rFonts w:cs="Arial"/>
          <w:color w:val="000000"/>
        </w:rPr>
        <w:t>,</w:t>
      </w:r>
      <w:r w:rsidR="001132C3">
        <w:rPr>
          <w:rFonts w:cs="Arial"/>
          <w:color w:val="000000"/>
        </w:rPr>
        <w:t xml:space="preserve"> </w:t>
      </w:r>
      <w:r w:rsidR="00FF3BFE">
        <w:rPr>
          <w:rFonts w:cs="Arial"/>
          <w:color w:val="000000"/>
        </w:rPr>
        <w:t>Lighting</w:t>
      </w:r>
      <w:r w:rsidR="001132C3">
        <w:rPr>
          <w:rFonts w:cs="Arial"/>
          <w:color w:val="000000"/>
        </w:rPr>
        <w:t xml:space="preserve"> &amp; </w:t>
      </w:r>
      <w:r w:rsidR="00FF3BFE">
        <w:rPr>
          <w:rFonts w:cs="Arial"/>
          <w:color w:val="000000"/>
        </w:rPr>
        <w:t>ventilation</w:t>
      </w:r>
      <w:r w:rsidR="001132C3">
        <w:rPr>
          <w:rFonts w:cs="Arial"/>
          <w:color w:val="000000"/>
        </w:rPr>
        <w:t>. The working t</w:t>
      </w:r>
      <w:r w:rsidRPr="00BB5CE6">
        <w:rPr>
          <w:rFonts w:cs="Arial"/>
          <w:color w:val="000000"/>
        </w:rPr>
        <w:t xml:space="preserve">emperature must reach a minimum of </w:t>
      </w:r>
      <w:r w:rsidR="00A00762">
        <w:rPr>
          <w:rFonts w:cs="Arial"/>
          <w:color w:val="000000"/>
        </w:rPr>
        <w:t>16°C</w:t>
      </w:r>
      <w:r w:rsidRPr="00BB5CE6">
        <w:rPr>
          <w:rFonts w:cs="Arial"/>
          <w:color w:val="000000"/>
        </w:rPr>
        <w:t xml:space="preserve"> after the first hour of working time and be maintained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between </w:t>
      </w:r>
      <w:r w:rsidR="00A00762">
        <w:rPr>
          <w:rFonts w:cs="Arial"/>
          <w:color w:val="000000"/>
        </w:rPr>
        <w:t>16°C</w:t>
      </w:r>
      <w:r w:rsidRPr="00BB5CE6">
        <w:rPr>
          <w:rFonts w:cs="Arial"/>
          <w:color w:val="000000"/>
        </w:rPr>
        <w:t xml:space="preserve"> and </w:t>
      </w:r>
      <w:r w:rsidR="00A00762">
        <w:rPr>
          <w:rFonts w:cs="Arial"/>
          <w:color w:val="000000"/>
        </w:rPr>
        <w:t>21°C</w:t>
      </w:r>
      <w:r w:rsidR="00A00762" w:rsidRPr="00BB5CE6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throughout the working day.</w:t>
      </w:r>
    </w:p>
    <w:p w14:paraId="0E2123E7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286B12E3" w14:textId="77777777" w:rsidR="001132C3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Free standing heaters must not be used unless specifically authorised. When these are so authorised, they must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comply fully with Fire Regulations and the area around them must be kept clear of any paper or other flammable</w:t>
      </w:r>
      <w:r w:rsidR="001132C3">
        <w:rPr>
          <w:rFonts w:cs="Arial"/>
          <w:color w:val="000000"/>
        </w:rPr>
        <w:t xml:space="preserve"> </w:t>
      </w:r>
      <w:proofErr w:type="gramStart"/>
      <w:r w:rsidRPr="00BB5CE6">
        <w:rPr>
          <w:rFonts w:cs="Arial"/>
          <w:color w:val="000000"/>
        </w:rPr>
        <w:t>materials, and</w:t>
      </w:r>
      <w:proofErr w:type="gramEnd"/>
      <w:r w:rsidRPr="00BB5CE6">
        <w:rPr>
          <w:rFonts w:cs="Arial"/>
          <w:color w:val="000000"/>
        </w:rPr>
        <w:t xml:space="preserve"> be s</w:t>
      </w:r>
      <w:r w:rsidR="001132C3">
        <w:rPr>
          <w:rFonts w:cs="Arial"/>
          <w:color w:val="000000"/>
        </w:rPr>
        <w:t>ited away from desks and chairs</w:t>
      </w:r>
      <w:r w:rsidR="00A00762">
        <w:rPr>
          <w:rFonts w:cs="Arial"/>
          <w:color w:val="000000"/>
        </w:rPr>
        <w:t>.</w:t>
      </w:r>
    </w:p>
    <w:p w14:paraId="2EC04A42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21ED9DDF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Office lighting. Desks should be placed to gain the maximum amount of light. Free-standing desk lights should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be avoided or placed </w:t>
      </w:r>
      <w:proofErr w:type="gramStart"/>
      <w:r w:rsidRPr="00BB5CE6">
        <w:rPr>
          <w:rFonts w:cs="Arial"/>
          <w:color w:val="000000"/>
        </w:rPr>
        <w:t>so as to</w:t>
      </w:r>
      <w:proofErr w:type="gramEnd"/>
      <w:r w:rsidRPr="00BB5CE6">
        <w:rPr>
          <w:rFonts w:cs="Arial"/>
          <w:color w:val="000000"/>
        </w:rPr>
        <w:t xml:space="preserve"> minimise the danger of trailing electrical leads.</w:t>
      </w:r>
    </w:p>
    <w:p w14:paraId="33CE29F6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072C93D1" w14:textId="77777777" w:rsidR="00A00762" w:rsidRPr="00A00762" w:rsidRDefault="00BB5CE6" w:rsidP="00A00762">
      <w:pPr>
        <w:numPr>
          <w:ilvl w:val="0"/>
          <w:numId w:val="17"/>
        </w:numPr>
        <w:spacing w:before="100" w:beforeAutospacing="1" w:after="100" w:afterAutospacing="1"/>
        <w:ind w:left="990"/>
        <w:rPr>
          <w:rFonts w:cs="Arial"/>
          <w:color w:val="111111"/>
          <w:sz w:val="27"/>
          <w:szCs w:val="27"/>
          <w:lang w:val="en-GB" w:eastAsia="en-GB"/>
        </w:rPr>
      </w:pPr>
      <w:r w:rsidRPr="00BB5CE6">
        <w:rPr>
          <w:rFonts w:cs="Arial"/>
          <w:color w:val="000000"/>
        </w:rPr>
        <w:lastRenderedPageBreak/>
        <w:t xml:space="preserve">All electrical equipment shall be inspected in accordance with </w:t>
      </w:r>
      <w:hyperlink r:id="rId11" w:history="1">
        <w:r w:rsidR="00A00762" w:rsidRPr="00A0384F">
          <w:rPr>
            <w:rFonts w:cs="Arial"/>
            <w:color w:val="981E32"/>
            <w:u w:val="single"/>
            <w:lang w:val="en-GB" w:eastAsia="en-GB"/>
          </w:rPr>
          <w:t>The Electricity at Work Regulations 1989</w:t>
        </w:r>
      </w:hyperlink>
    </w:p>
    <w:p w14:paraId="542F7D69" w14:textId="77777777" w:rsidR="001132C3" w:rsidRDefault="00FF3BFE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Regulations. Mains</w:t>
      </w:r>
      <w:r w:rsidR="00BB5CE6" w:rsidRPr="00BB5CE6">
        <w:rPr>
          <w:rFonts w:cs="Arial"/>
          <w:color w:val="000000"/>
        </w:rPr>
        <w:t xml:space="preserve"> must not be overloaded. It is important that the correct socket outlet and plug top face (where these are</w:t>
      </w:r>
      <w:r w:rsidR="001132C3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>available) is used for each item of electrical equipment.</w:t>
      </w:r>
      <w:r w:rsidR="001132C3">
        <w:rPr>
          <w:rFonts w:cs="Arial"/>
          <w:color w:val="000000"/>
        </w:rPr>
        <w:t xml:space="preserve"> </w:t>
      </w:r>
      <w:proofErr w:type="gramStart"/>
      <w:r w:rsidR="001132C3">
        <w:rPr>
          <w:rFonts w:cs="Arial"/>
          <w:color w:val="000000"/>
        </w:rPr>
        <w:t>1</w:t>
      </w:r>
      <w:r w:rsidR="00BB5CE6" w:rsidRPr="00BB5CE6">
        <w:rPr>
          <w:rFonts w:cs="Arial"/>
          <w:color w:val="000000"/>
        </w:rPr>
        <w:t>3 amp</w:t>
      </w:r>
      <w:proofErr w:type="gramEnd"/>
      <w:r w:rsidR="00BB5CE6" w:rsidRPr="00BB5CE6">
        <w:rPr>
          <w:rFonts w:cs="Arial"/>
          <w:color w:val="000000"/>
        </w:rPr>
        <w:t xml:space="preserve"> plugs can be used for appliances with a loading </w:t>
      </w:r>
      <w:proofErr w:type="gramStart"/>
      <w:r w:rsidR="00BB5CE6" w:rsidRPr="00BB5CE6">
        <w:rPr>
          <w:rFonts w:cs="Arial"/>
          <w:color w:val="000000"/>
        </w:rPr>
        <w:t>capacity</w:t>
      </w:r>
      <w:proofErr w:type="gramEnd"/>
      <w:r w:rsidR="00BB5CE6" w:rsidRPr="00BB5CE6">
        <w:rPr>
          <w:rFonts w:cs="Arial"/>
          <w:color w:val="000000"/>
        </w:rPr>
        <w:t xml:space="preserve"> maximum of 13 amps. </w:t>
      </w:r>
      <w:proofErr w:type="gramStart"/>
      <w:r w:rsidR="00BB5CE6" w:rsidRPr="00BB5CE6">
        <w:rPr>
          <w:rFonts w:cs="Arial"/>
          <w:color w:val="000000"/>
        </w:rPr>
        <w:t>Plus</w:t>
      </w:r>
      <w:proofErr w:type="gramEnd"/>
      <w:r w:rsidR="00BB5CE6" w:rsidRPr="00BB5CE6">
        <w:rPr>
          <w:rFonts w:cs="Arial"/>
          <w:color w:val="000000"/>
        </w:rPr>
        <w:t xml:space="preserve"> fuses must be fitted</w:t>
      </w:r>
      <w:r w:rsidR="001132C3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 xml:space="preserve">to suit current load of the equipment being used, e.g. desk lamp, calculator, typewriter: </w:t>
      </w:r>
      <w:proofErr w:type="gramStart"/>
      <w:r w:rsidR="00BB5CE6" w:rsidRPr="00BB5CE6">
        <w:rPr>
          <w:rFonts w:cs="Arial"/>
          <w:color w:val="000000"/>
        </w:rPr>
        <w:t>3 amp</w:t>
      </w:r>
      <w:proofErr w:type="gramEnd"/>
      <w:r w:rsidR="00BB5CE6" w:rsidRPr="00BB5CE6">
        <w:rPr>
          <w:rFonts w:cs="Arial"/>
          <w:color w:val="000000"/>
        </w:rPr>
        <w:t xml:space="preserve"> fuse; 2-bar heater,</w:t>
      </w:r>
      <w:r w:rsidR="001132C3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 xml:space="preserve">kettle: </w:t>
      </w:r>
      <w:proofErr w:type="gramStart"/>
      <w:r w:rsidR="00BB5CE6" w:rsidRPr="00BB5CE6">
        <w:rPr>
          <w:rFonts w:cs="Arial"/>
          <w:color w:val="000000"/>
        </w:rPr>
        <w:t>13 amp</w:t>
      </w:r>
      <w:proofErr w:type="gramEnd"/>
      <w:r w:rsidR="00BB5CE6" w:rsidRPr="00BB5CE6">
        <w:rPr>
          <w:rFonts w:cs="Arial"/>
          <w:color w:val="000000"/>
        </w:rPr>
        <w:t xml:space="preserve"> fuse. Fuses are available with ratings of 3, 5, 7, 10 and 13 amps. The current load is normally</w:t>
      </w:r>
      <w:r w:rsidR="001132C3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>shown on the item of equipment. When in doubt, do not guess, seek qualified advice.</w:t>
      </w:r>
      <w:r w:rsidR="001132C3">
        <w:rPr>
          <w:rFonts w:cs="Arial"/>
          <w:color w:val="000000"/>
        </w:rPr>
        <w:t xml:space="preserve"> </w:t>
      </w:r>
    </w:p>
    <w:p w14:paraId="3CEAFFBC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1E6199EE" w14:textId="77777777" w:rsidR="00BB5CE6" w:rsidRP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Only electrical equipment provided by the Council should be used and electric points must not be overloaded by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means of multi-adaptors. All mains should be switched off when not in use, and plug tops removed from sockets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overnight and at weekends.</w:t>
      </w:r>
    </w:p>
    <w:p w14:paraId="215AEFA4" w14:textId="77777777" w:rsidR="001132C3" w:rsidRDefault="001132C3" w:rsidP="00BB5CE6">
      <w:pPr>
        <w:autoSpaceDE w:val="0"/>
        <w:autoSpaceDN w:val="0"/>
        <w:adjustRightInd w:val="0"/>
        <w:rPr>
          <w:rFonts w:cs="Arial"/>
          <w:color w:val="000000"/>
        </w:rPr>
      </w:pPr>
    </w:p>
    <w:p w14:paraId="38A8388D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Leads from points for various desk uses should not present a hazard by trailing across areas of access. Extension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leads are for temporary use only and should not exceed 10 feet in length.</w:t>
      </w:r>
      <w:r w:rsidR="001132C3">
        <w:rPr>
          <w:rFonts w:cs="Arial"/>
          <w:color w:val="000000"/>
        </w:rPr>
        <w:t xml:space="preserve"> </w:t>
      </w:r>
    </w:p>
    <w:p w14:paraId="288E4820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7571B15D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Defective equipment must never be used. Staff should not attempt to effect repairs to electrical equipment,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unless competent to do so.</w:t>
      </w:r>
    </w:p>
    <w:p w14:paraId="25AE3067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26839D63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Heavy equipment and furniture must not be moved by individuals.</w:t>
      </w:r>
    </w:p>
    <w:p w14:paraId="22399AC3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16F2DC5F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Office equipment whether manually or electrically operated, must not be used by unauthorised, untrained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personnel.</w:t>
      </w:r>
    </w:p>
    <w:p w14:paraId="7DFCDE75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68EF2650" w14:textId="77777777" w:rsidR="00BB5CE6" w:rsidRDefault="00BB5CE6" w:rsidP="001132C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Filing cabinets should always have sufficient weight in the bottom drawer to prevent the cabinet from tipping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when a full top drawer is opened. Filing cabinet and desk drawers must be closed after use.</w:t>
      </w:r>
      <w:r w:rsidR="004A5814">
        <w:rPr>
          <w:rFonts w:cs="Arial"/>
          <w:color w:val="000000"/>
        </w:rPr>
        <w:t xml:space="preserve"> F</w:t>
      </w:r>
      <w:r w:rsidRPr="00BB5CE6">
        <w:rPr>
          <w:rFonts w:cs="Arial"/>
          <w:color w:val="000000"/>
        </w:rPr>
        <w:t>iling cabinets should be inspected at least every six months to ensure correct loading and smoothness of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operation, with </w:t>
      </w:r>
      <w:proofErr w:type="gramStart"/>
      <w:r w:rsidRPr="00BB5CE6">
        <w:rPr>
          <w:rFonts w:cs="Arial"/>
          <w:color w:val="000000"/>
        </w:rPr>
        <w:t>particular regard</w:t>
      </w:r>
      <w:proofErr w:type="gramEnd"/>
      <w:r w:rsidRPr="00BB5CE6">
        <w:rPr>
          <w:rFonts w:cs="Arial"/>
          <w:color w:val="000000"/>
        </w:rPr>
        <w:t xml:space="preserve"> to the effectiveness of the drawer stops. Damaged or defective cabinets must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not be used. High shelves should only be reached </w:t>
      </w:r>
      <w:proofErr w:type="gramStart"/>
      <w:r w:rsidRPr="00BB5CE6">
        <w:rPr>
          <w:rFonts w:cs="Arial"/>
          <w:color w:val="000000"/>
        </w:rPr>
        <w:t>through the use of</w:t>
      </w:r>
      <w:proofErr w:type="gramEnd"/>
      <w:r w:rsidRPr="00BB5CE6">
        <w:rPr>
          <w:rFonts w:cs="Arial"/>
          <w:color w:val="000000"/>
        </w:rPr>
        <w:t xml:space="preserve"> steps provided for that purpose. It is dangerous to stand</w:t>
      </w:r>
      <w:r w:rsidR="001132C3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on desks and chairs, particularly those fitted with </w:t>
      </w:r>
      <w:proofErr w:type="gramStart"/>
      <w:r w:rsidRPr="00BB5CE6">
        <w:rPr>
          <w:rFonts w:cs="Arial"/>
          <w:color w:val="000000"/>
        </w:rPr>
        <w:t>castors</w:t>
      </w:r>
      <w:proofErr w:type="gramEnd"/>
      <w:r w:rsidRPr="00BB5CE6">
        <w:rPr>
          <w:rFonts w:cs="Arial"/>
          <w:color w:val="000000"/>
        </w:rPr>
        <w:t xml:space="preserve"> and this should be </w:t>
      </w:r>
      <w:proofErr w:type="gramStart"/>
      <w:r w:rsidRPr="00BB5CE6">
        <w:rPr>
          <w:rFonts w:cs="Arial"/>
          <w:color w:val="000000"/>
        </w:rPr>
        <w:t>avoided at all times</w:t>
      </w:r>
      <w:proofErr w:type="gramEnd"/>
      <w:r w:rsidRPr="00BB5CE6">
        <w:rPr>
          <w:rFonts w:cs="Arial"/>
          <w:color w:val="000000"/>
        </w:rPr>
        <w:t>.</w:t>
      </w:r>
    </w:p>
    <w:p w14:paraId="399DB5FC" w14:textId="77777777" w:rsidR="001132C3" w:rsidRDefault="001132C3" w:rsidP="001132C3">
      <w:pPr>
        <w:autoSpaceDE w:val="0"/>
        <w:autoSpaceDN w:val="0"/>
        <w:adjustRightInd w:val="0"/>
        <w:rPr>
          <w:rFonts w:cs="Arial"/>
          <w:color w:val="000000"/>
        </w:rPr>
      </w:pPr>
    </w:p>
    <w:p w14:paraId="725B661A" w14:textId="77777777" w:rsidR="00BB5CE6" w:rsidRDefault="00FF3BFE" w:rsidP="000F7398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grounds play area and cemeteries maintenance is the responsibility of the Town Clerk. </w:t>
      </w:r>
      <w:r w:rsidR="000F7398">
        <w:rPr>
          <w:rFonts w:cs="Arial"/>
          <w:color w:val="000000"/>
        </w:rPr>
        <w:t>O</w:t>
      </w:r>
      <w:r w:rsidR="00BB5CE6" w:rsidRPr="00BB5CE6">
        <w:rPr>
          <w:rFonts w:cs="Arial"/>
          <w:color w:val="000000"/>
        </w:rPr>
        <w:t>nly contractors or authorised members of staff, who have received training and instruction in the operation of</w:t>
      </w:r>
      <w:r w:rsidR="001132C3">
        <w:rPr>
          <w:rFonts w:cs="Arial"/>
          <w:color w:val="000000"/>
        </w:rPr>
        <w:t xml:space="preserve"> </w:t>
      </w:r>
      <w:r w:rsidR="00BB5CE6" w:rsidRPr="00BB5CE6">
        <w:rPr>
          <w:rFonts w:cs="Arial"/>
          <w:color w:val="000000"/>
        </w:rPr>
        <w:t xml:space="preserve">machinery and </w:t>
      </w:r>
      <w:r w:rsidRPr="00BB5CE6">
        <w:rPr>
          <w:rFonts w:cs="Arial"/>
          <w:color w:val="000000"/>
        </w:rPr>
        <w:t>equipment,</w:t>
      </w:r>
      <w:r w:rsidR="00BB5CE6" w:rsidRPr="00BB5CE6">
        <w:rPr>
          <w:rFonts w:cs="Arial"/>
          <w:color w:val="000000"/>
        </w:rPr>
        <w:t xml:space="preserve"> may do so.</w:t>
      </w:r>
    </w:p>
    <w:p w14:paraId="3768E051" w14:textId="77777777" w:rsidR="005E1097" w:rsidRDefault="005E1097" w:rsidP="005E1097">
      <w:pPr>
        <w:autoSpaceDE w:val="0"/>
        <w:autoSpaceDN w:val="0"/>
        <w:adjustRightInd w:val="0"/>
        <w:rPr>
          <w:rFonts w:cs="Arial"/>
          <w:color w:val="000000"/>
        </w:rPr>
      </w:pPr>
    </w:p>
    <w:p w14:paraId="4D725A6B" w14:textId="77777777" w:rsidR="00BB5CE6" w:rsidRDefault="00BB5CE6" w:rsidP="00E84DD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lastRenderedPageBreak/>
        <w:t>All dangerous moving parts of machinery must be guarded. Guards must not be removed except for the purpose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of repair and maintenance. All machinery must comply with statutory regulations for guarding and use.</w:t>
      </w:r>
      <w:r w:rsidR="000F7398">
        <w:rPr>
          <w:rFonts w:cs="Arial"/>
          <w:color w:val="000000"/>
        </w:rPr>
        <w:t xml:space="preserve">  </w:t>
      </w:r>
      <w:r w:rsidRPr="00BB5CE6">
        <w:rPr>
          <w:rFonts w:cs="Arial"/>
          <w:color w:val="000000"/>
        </w:rPr>
        <w:t>The engines of any motorised equipment must be stopped before any inspection or adjustment is carried out. In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the case of electrically operated machines the plug lead must be disconnected.</w:t>
      </w:r>
    </w:p>
    <w:p w14:paraId="3703904A" w14:textId="77777777" w:rsidR="00233DC5" w:rsidRDefault="00233DC5" w:rsidP="00233DC5">
      <w:pPr>
        <w:autoSpaceDE w:val="0"/>
        <w:autoSpaceDN w:val="0"/>
        <w:adjustRightInd w:val="0"/>
        <w:ind w:left="720"/>
        <w:rPr>
          <w:rFonts w:cs="Arial"/>
          <w:color w:val="000000"/>
        </w:rPr>
      </w:pPr>
    </w:p>
    <w:p w14:paraId="1EC3436C" w14:textId="77777777" w:rsidR="00BB5CE6" w:rsidRDefault="00BB5CE6" w:rsidP="00E84DD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Children must not be allowed to play in an area where machinery is in use. Machinery must not be left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unattended where children (or others) may interfere with them.</w:t>
      </w:r>
    </w:p>
    <w:p w14:paraId="43FE4639" w14:textId="77777777" w:rsidR="005E1097" w:rsidRDefault="005E1097" w:rsidP="005E1097">
      <w:pPr>
        <w:autoSpaceDE w:val="0"/>
        <w:autoSpaceDN w:val="0"/>
        <w:adjustRightInd w:val="0"/>
        <w:rPr>
          <w:rFonts w:cs="Arial"/>
          <w:color w:val="000000"/>
        </w:rPr>
      </w:pPr>
    </w:p>
    <w:p w14:paraId="0CD8D732" w14:textId="77777777" w:rsidR="00BB5CE6" w:rsidRDefault="00BB5CE6" w:rsidP="00E84DD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Stones and similar objects must be cleared from the path of equipment to prevent such objects being projected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from machinery.</w:t>
      </w:r>
      <w:r w:rsidR="000F7398">
        <w:rPr>
          <w:rFonts w:cs="Arial"/>
          <w:color w:val="000000"/>
        </w:rPr>
        <w:t xml:space="preserve"> Fuel tanks </w:t>
      </w:r>
      <w:r w:rsidRPr="00BB5CE6">
        <w:rPr>
          <w:rFonts w:cs="Arial"/>
          <w:color w:val="000000"/>
        </w:rPr>
        <w:t xml:space="preserve">must only be filled in the open, with the engine stopped. No risk of naked </w:t>
      </w:r>
      <w:r w:rsidR="00FF3BFE" w:rsidRPr="00BB5CE6">
        <w:rPr>
          <w:rFonts w:cs="Arial"/>
          <w:color w:val="000000"/>
        </w:rPr>
        <w:t>flames</w:t>
      </w:r>
      <w:r w:rsidRPr="00BB5CE6">
        <w:rPr>
          <w:rFonts w:cs="Arial"/>
          <w:color w:val="000000"/>
        </w:rPr>
        <w:t xml:space="preserve"> or smoking is</w:t>
      </w:r>
      <w:r w:rsidR="000F7398">
        <w:rPr>
          <w:rFonts w:cs="Arial"/>
          <w:color w:val="000000"/>
        </w:rPr>
        <w:t xml:space="preserve"> </w:t>
      </w:r>
      <w:r w:rsidR="00FF3BFE">
        <w:rPr>
          <w:rFonts w:cs="Arial"/>
          <w:color w:val="000000"/>
        </w:rPr>
        <w:t>a</w:t>
      </w:r>
      <w:r w:rsidR="00FF3BFE" w:rsidRPr="00BB5CE6">
        <w:rPr>
          <w:rFonts w:cs="Arial"/>
          <w:color w:val="000000"/>
        </w:rPr>
        <w:t>llowed</w:t>
      </w:r>
      <w:r w:rsidRPr="00BB5CE6">
        <w:rPr>
          <w:rFonts w:cs="Arial"/>
          <w:color w:val="000000"/>
        </w:rPr>
        <w:t xml:space="preserve"> in the vicinity of a fuel tank or storage can.</w:t>
      </w:r>
      <w:r w:rsidR="000F7398">
        <w:rPr>
          <w:rFonts w:cs="Arial"/>
          <w:color w:val="000000"/>
        </w:rPr>
        <w:t xml:space="preserve"> </w:t>
      </w:r>
    </w:p>
    <w:p w14:paraId="75C44E83" w14:textId="77777777" w:rsidR="000F7398" w:rsidRDefault="000F7398" w:rsidP="000F7398">
      <w:pPr>
        <w:autoSpaceDE w:val="0"/>
        <w:autoSpaceDN w:val="0"/>
        <w:adjustRightInd w:val="0"/>
        <w:rPr>
          <w:rFonts w:cs="Arial"/>
          <w:color w:val="000000"/>
        </w:rPr>
      </w:pPr>
    </w:p>
    <w:p w14:paraId="0704DE05" w14:textId="77777777" w:rsidR="00BB5CE6" w:rsidRDefault="00BB5CE6" w:rsidP="00E84DD3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</w:rPr>
      </w:pPr>
      <w:r w:rsidRPr="00BB5CE6">
        <w:rPr>
          <w:rFonts w:cs="Arial"/>
          <w:color w:val="000000"/>
        </w:rPr>
        <w:t>Fuel may only be stored in a safety can of a type approved, and in a store designated by the Fire Officer.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The </w:t>
      </w:r>
      <w:r w:rsidR="00FF3BFE" w:rsidRPr="00BB5CE6">
        <w:rPr>
          <w:rFonts w:cs="Arial"/>
          <w:color w:val="000000"/>
        </w:rPr>
        <w:t>manufacturers’</w:t>
      </w:r>
      <w:r w:rsidRPr="00BB5CE6">
        <w:rPr>
          <w:rFonts w:cs="Arial"/>
          <w:color w:val="000000"/>
        </w:rPr>
        <w:t xml:space="preserve"> instructions regarding the safe use of chemicals must be adhered to.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Appropriate protective clothing such as gloves and overalls, face masks and boots must be used when operating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with machinery and chemicals including herbicides and pesticides.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 xml:space="preserve">Ladders and stepladders must be in good condition and free from defects and securely </w:t>
      </w:r>
      <w:proofErr w:type="gramStart"/>
      <w:r w:rsidRPr="00BB5CE6">
        <w:rPr>
          <w:rFonts w:cs="Arial"/>
          <w:color w:val="000000"/>
        </w:rPr>
        <w:t>positioned at all times</w:t>
      </w:r>
      <w:proofErr w:type="gramEnd"/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when in use.</w:t>
      </w:r>
      <w:r w:rsidR="000F7398">
        <w:rPr>
          <w:rFonts w:cs="Arial"/>
          <w:color w:val="000000"/>
        </w:rPr>
        <w:t xml:space="preserve"> </w:t>
      </w:r>
      <w:r w:rsidRPr="00BB5CE6">
        <w:rPr>
          <w:rFonts w:cs="Arial"/>
          <w:color w:val="000000"/>
        </w:rPr>
        <w:t>Pathways on Council owned premises shall be inspected annually.</w:t>
      </w:r>
    </w:p>
    <w:p w14:paraId="60C624FB" w14:textId="77777777" w:rsidR="00CA25BC" w:rsidRDefault="00CA25BC" w:rsidP="00CA25BC">
      <w:pPr>
        <w:pStyle w:val="ListParagraph"/>
        <w:rPr>
          <w:rFonts w:cs="Arial"/>
          <w:color w:val="000000"/>
        </w:rPr>
      </w:pPr>
    </w:p>
    <w:p w14:paraId="2C858FBF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1AE84EB5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5D2031B2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371F5F7E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499F38D8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7C5488A9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520BC590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28A6FD0E" w14:textId="77777777" w:rsidR="00CA25BC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p w14:paraId="2946D076" w14:textId="77777777" w:rsidR="00CA25BC" w:rsidRDefault="00CA25BC" w:rsidP="00CA25BC">
      <w:pPr>
        <w:rPr>
          <w:rFonts w:cs="Arial"/>
        </w:rPr>
      </w:pPr>
      <w:r w:rsidRPr="00B0532E">
        <w:rPr>
          <w:rFonts w:cs="Arial"/>
          <w:b/>
          <w:bCs/>
        </w:rPr>
        <w:t>Date of policy</w:t>
      </w:r>
      <w:r>
        <w:rPr>
          <w:rFonts w:cs="Arial"/>
          <w:b/>
          <w:bCs/>
        </w:rPr>
        <w:t xml:space="preserve"> effective from</w:t>
      </w:r>
      <w:r w:rsidRPr="00B0532E">
        <w:rPr>
          <w:rFonts w:cs="Arial"/>
          <w:b/>
          <w:bCs/>
        </w:rPr>
        <w:t>:</w:t>
      </w:r>
      <w:r>
        <w:rPr>
          <w:rFonts w:cs="Arial"/>
        </w:rPr>
        <w:t xml:space="preserve"> 30</w:t>
      </w:r>
      <w:r w:rsidRPr="00EC6F89">
        <w:rPr>
          <w:rFonts w:cs="Arial"/>
          <w:vertAlign w:val="superscript"/>
        </w:rPr>
        <w:t>th</w:t>
      </w:r>
      <w:r>
        <w:rPr>
          <w:rFonts w:cs="Arial"/>
        </w:rPr>
        <w:t xml:space="preserve"> June 2025</w:t>
      </w:r>
    </w:p>
    <w:p w14:paraId="1CB8188F" w14:textId="77777777" w:rsidR="00CA25BC" w:rsidRDefault="00CA25BC" w:rsidP="00CA25BC">
      <w:pPr>
        <w:rPr>
          <w:rFonts w:cs="Arial"/>
        </w:rPr>
      </w:pPr>
      <w:r w:rsidRPr="00743A3A">
        <w:rPr>
          <w:rFonts w:cs="Arial"/>
          <w:b/>
          <w:bCs/>
        </w:rPr>
        <w:t>Version:</w:t>
      </w:r>
      <w:r>
        <w:rPr>
          <w:rFonts w:cs="Arial"/>
          <w:b/>
          <w:bCs/>
        </w:rPr>
        <w:t xml:space="preserve"> </w:t>
      </w:r>
      <w:r w:rsidR="00663605">
        <w:rPr>
          <w:rFonts w:cs="Arial"/>
          <w:b/>
          <w:bCs/>
        </w:rPr>
        <w:t>2</w:t>
      </w:r>
      <w:r>
        <w:rPr>
          <w:rFonts w:cs="Arial"/>
        </w:rPr>
        <w:br/>
      </w:r>
      <w:r w:rsidRPr="00B0532E">
        <w:rPr>
          <w:rFonts w:cs="Arial"/>
          <w:b/>
          <w:bCs/>
        </w:rPr>
        <w:t>Approving committee:</w:t>
      </w:r>
      <w:r>
        <w:rPr>
          <w:rFonts w:cs="Arial"/>
        </w:rPr>
        <w:t xml:space="preserve"> Full Council</w:t>
      </w:r>
      <w:r>
        <w:rPr>
          <w:rFonts w:cs="Arial"/>
        </w:rPr>
        <w:br/>
      </w:r>
      <w:r w:rsidRPr="00B0532E">
        <w:rPr>
          <w:rFonts w:cs="Arial"/>
          <w:b/>
          <w:bCs/>
        </w:rPr>
        <w:t xml:space="preserve">Date of </w:t>
      </w:r>
      <w:r>
        <w:rPr>
          <w:rFonts w:cs="Arial"/>
          <w:b/>
          <w:bCs/>
        </w:rPr>
        <w:t xml:space="preserve">review </w:t>
      </w:r>
      <w:r w:rsidRPr="00B0532E">
        <w:rPr>
          <w:rFonts w:cs="Arial"/>
          <w:b/>
          <w:bCs/>
        </w:rPr>
        <w:t>meeting:</w:t>
      </w:r>
      <w:r>
        <w:rPr>
          <w:rFonts w:cs="Arial"/>
        </w:rPr>
        <w:t xml:space="preserve"> 30</w:t>
      </w:r>
      <w:r w:rsidRPr="00EC6F89">
        <w:rPr>
          <w:rFonts w:cs="Arial"/>
          <w:vertAlign w:val="superscript"/>
        </w:rPr>
        <w:t>th</w:t>
      </w:r>
      <w:r>
        <w:rPr>
          <w:rFonts w:cs="Arial"/>
        </w:rPr>
        <w:t xml:space="preserve"> June 2025</w:t>
      </w:r>
      <w:r>
        <w:rPr>
          <w:rFonts w:cs="Arial"/>
        </w:rPr>
        <w:br/>
      </w:r>
      <w:r w:rsidRPr="00B0532E">
        <w:rPr>
          <w:rFonts w:cs="Arial"/>
          <w:b/>
          <w:bCs/>
        </w:rPr>
        <w:t>Date for next review:</w:t>
      </w:r>
      <w:r>
        <w:rPr>
          <w:rFonts w:cs="Arial"/>
        </w:rPr>
        <w:t xml:space="preserve"> Year commencing 1</w:t>
      </w:r>
      <w:r w:rsidRPr="00C052EE">
        <w:rPr>
          <w:rFonts w:cs="Arial"/>
          <w:vertAlign w:val="superscript"/>
        </w:rPr>
        <w:t>st</w:t>
      </w:r>
      <w:r>
        <w:rPr>
          <w:rFonts w:cs="Arial"/>
        </w:rPr>
        <w:t xml:space="preserve"> of April 2026 / 2027</w:t>
      </w:r>
    </w:p>
    <w:p w14:paraId="5D92E9AF" w14:textId="77777777" w:rsidR="00CA25BC" w:rsidRDefault="00CA25BC" w:rsidP="00CA25BC">
      <w:pPr>
        <w:pStyle w:val="ListParagraph"/>
        <w:rPr>
          <w:rFonts w:cs="Arial"/>
        </w:rPr>
      </w:pPr>
    </w:p>
    <w:p w14:paraId="681BC034" w14:textId="77777777" w:rsidR="00CA25BC" w:rsidRPr="00EC6F89" w:rsidRDefault="00CA25BC" w:rsidP="00CA25BC">
      <w:pPr>
        <w:ind w:left="360"/>
        <w:jc w:val="center"/>
        <w:rPr>
          <w:bCs/>
          <w:color w:val="006600"/>
        </w:rPr>
      </w:pPr>
      <w:r w:rsidRPr="00EC6F89">
        <w:rPr>
          <w:bCs/>
        </w:rPr>
        <w:t>_____________________________________________________________________</w:t>
      </w:r>
    </w:p>
    <w:p w14:paraId="0BA97EBC" w14:textId="77777777" w:rsidR="00CA25BC" w:rsidRPr="00CA25BC" w:rsidRDefault="00CA25BC" w:rsidP="00CA25BC">
      <w:pPr>
        <w:ind w:left="360"/>
        <w:jc w:val="center"/>
        <w:rPr>
          <w:rFonts w:ascii="Apple Chancery" w:hAnsi="Apple Chancery"/>
          <w:color w:val="0A2F41"/>
        </w:rPr>
      </w:pPr>
      <w:r w:rsidRPr="00CA25BC">
        <w:rPr>
          <w:rFonts w:ascii="Apple Chancery" w:hAnsi="Apple Chancery"/>
          <w:b/>
          <w:color w:val="0A2F41"/>
        </w:rPr>
        <w:t>Coleford Town Council Making a Difference</w:t>
      </w:r>
    </w:p>
    <w:p w14:paraId="006F9EBC" w14:textId="77777777" w:rsidR="00CA25BC" w:rsidRPr="00BB5CE6" w:rsidRDefault="00CA25BC" w:rsidP="00CA25BC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CA25BC" w:rsidRPr="00BB5CE6" w:rsidSect="0079715E">
      <w:headerReference w:type="default" r:id="rId12"/>
      <w:footerReference w:type="defaul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7917" w14:textId="77777777" w:rsidR="009B2689" w:rsidRDefault="009B2689">
      <w:r>
        <w:separator/>
      </w:r>
    </w:p>
  </w:endnote>
  <w:endnote w:type="continuationSeparator" w:id="0">
    <w:p w14:paraId="56F8B1A3" w14:textId="77777777" w:rsidR="009B2689" w:rsidRDefault="009B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93E7" w14:textId="77777777" w:rsidR="00D713D7" w:rsidRDefault="00D713D7" w:rsidP="00D713D7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5737A">
      <w:rPr>
        <w:spacing w:val="60"/>
      </w:rPr>
      <w:t>Page</w:t>
    </w:r>
  </w:p>
  <w:p w14:paraId="75E9E32D" w14:textId="77777777" w:rsidR="00D713D7" w:rsidRDefault="00D71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019E" w14:textId="77777777" w:rsidR="009B2689" w:rsidRDefault="009B2689">
      <w:r>
        <w:separator/>
      </w:r>
    </w:p>
  </w:footnote>
  <w:footnote w:type="continuationSeparator" w:id="0">
    <w:p w14:paraId="259606E0" w14:textId="77777777" w:rsidR="009B2689" w:rsidRDefault="009B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E5B4" w14:textId="319D462F" w:rsidR="005E1097" w:rsidRDefault="00B5737A">
    <w:pPr>
      <w:pStyle w:val="Header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458139" wp14:editId="385BB78C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2540"/>
              <wp:wrapNone/>
              <wp:docPr id="6893189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F624B" w14:textId="77777777" w:rsidR="005E1097" w:rsidRPr="00024DE1" w:rsidRDefault="005E1097" w:rsidP="00B3626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0"/>
                              <w:szCs w:val="40"/>
                              <w:lang w:val="en-GB"/>
                            </w:rPr>
                          </w:pPr>
                          <w:r w:rsidRPr="00024DE1">
                            <w:rPr>
                              <w:rFonts w:ascii="Bookman Old Style" w:hAnsi="Bookman Old Style" w:cs="Arial"/>
                              <w:bCs/>
                              <w:sz w:val="40"/>
                              <w:szCs w:val="40"/>
                              <w:lang w:val="en-GB"/>
                            </w:rPr>
                            <w:t>Coleford Town Council</w:t>
                          </w:r>
                        </w:p>
                        <w:p w14:paraId="6BDA89AC" w14:textId="77777777" w:rsidR="005E1097" w:rsidRPr="00B3626E" w:rsidRDefault="005E1097" w:rsidP="00B362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581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6pt;margin-top:3.4pt;width:420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232F624B" w14:textId="77777777" w:rsidR="005E1097" w:rsidRPr="00024DE1" w:rsidRDefault="005E1097" w:rsidP="00B3626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0"/>
                        <w:szCs w:val="40"/>
                        <w:lang w:val="en-GB"/>
                      </w:rPr>
                    </w:pPr>
                    <w:r w:rsidRPr="00024DE1">
                      <w:rPr>
                        <w:rFonts w:ascii="Bookman Old Style" w:hAnsi="Bookman Old Style" w:cs="Arial"/>
                        <w:bCs/>
                        <w:sz w:val="40"/>
                        <w:szCs w:val="40"/>
                        <w:lang w:val="en-GB"/>
                      </w:rPr>
                      <w:t>Coleford Town Council</w:t>
                    </w:r>
                  </w:p>
                  <w:p w14:paraId="6BDA89AC" w14:textId="77777777" w:rsidR="005E1097" w:rsidRPr="00B3626E" w:rsidRDefault="005E1097" w:rsidP="00B3626E"/>
                </w:txbxContent>
              </v:textbox>
            </v:shape>
          </w:pict>
        </mc:Fallback>
      </mc:AlternateContent>
    </w:r>
    <w:r w:rsidRPr="00D713D7">
      <w:rPr>
        <w:rFonts w:ascii="Arial Black" w:hAnsi="Arial Black"/>
        <w:b/>
        <w:noProof/>
        <w:sz w:val="40"/>
        <w:szCs w:val="40"/>
        <w:lang w:eastAsia="en-GB"/>
      </w:rPr>
      <w:drawing>
        <wp:inline distT="0" distB="0" distL="0" distR="0" wp14:anchorId="5B7B45BE" wp14:editId="6301D462">
          <wp:extent cx="883920" cy="883920"/>
          <wp:effectExtent l="0" t="0" r="0" b="0"/>
          <wp:docPr id="1" name="Picture 1" descr="S:\ColefordData\Templates\CTC Logo.png&#10;&#10;Coleford Town Council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:\ColefordData\Templates\CTC Logo.png&#10;&#10;Coleford Town Council cr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51636" w14:textId="77777777" w:rsidR="005E1097" w:rsidRDefault="005E109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287"/>
    <w:multiLevelType w:val="hybridMultilevel"/>
    <w:tmpl w:val="10CE0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24EA5"/>
    <w:multiLevelType w:val="hybridMultilevel"/>
    <w:tmpl w:val="C2D85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90610"/>
    <w:multiLevelType w:val="hybridMultilevel"/>
    <w:tmpl w:val="A09E401E"/>
    <w:lvl w:ilvl="0" w:tplc="13620BB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633B82"/>
    <w:multiLevelType w:val="hybridMultilevel"/>
    <w:tmpl w:val="599AFC44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F15B14"/>
    <w:multiLevelType w:val="hybridMultilevel"/>
    <w:tmpl w:val="A69AF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644C9"/>
    <w:multiLevelType w:val="hybridMultilevel"/>
    <w:tmpl w:val="6756B1D0"/>
    <w:lvl w:ilvl="0" w:tplc="ECEA9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8CA50">
      <w:numFmt w:val="none"/>
      <w:lvlText w:val=""/>
      <w:lvlJc w:val="left"/>
      <w:pPr>
        <w:tabs>
          <w:tab w:val="num" w:pos="360"/>
        </w:tabs>
      </w:pPr>
    </w:lvl>
    <w:lvl w:ilvl="2" w:tplc="D95ACA52">
      <w:numFmt w:val="none"/>
      <w:lvlText w:val=""/>
      <w:lvlJc w:val="left"/>
      <w:pPr>
        <w:tabs>
          <w:tab w:val="num" w:pos="360"/>
        </w:tabs>
      </w:pPr>
    </w:lvl>
    <w:lvl w:ilvl="3" w:tplc="5EE019B8">
      <w:numFmt w:val="none"/>
      <w:lvlText w:val=""/>
      <w:lvlJc w:val="left"/>
      <w:pPr>
        <w:tabs>
          <w:tab w:val="num" w:pos="360"/>
        </w:tabs>
      </w:pPr>
    </w:lvl>
    <w:lvl w:ilvl="4" w:tplc="0F64BD84">
      <w:numFmt w:val="none"/>
      <w:lvlText w:val=""/>
      <w:lvlJc w:val="left"/>
      <w:pPr>
        <w:tabs>
          <w:tab w:val="num" w:pos="360"/>
        </w:tabs>
      </w:pPr>
    </w:lvl>
    <w:lvl w:ilvl="5" w:tplc="19DEC27E">
      <w:numFmt w:val="none"/>
      <w:lvlText w:val=""/>
      <w:lvlJc w:val="left"/>
      <w:pPr>
        <w:tabs>
          <w:tab w:val="num" w:pos="360"/>
        </w:tabs>
      </w:pPr>
    </w:lvl>
    <w:lvl w:ilvl="6" w:tplc="F1504684">
      <w:numFmt w:val="none"/>
      <w:lvlText w:val=""/>
      <w:lvlJc w:val="left"/>
      <w:pPr>
        <w:tabs>
          <w:tab w:val="num" w:pos="360"/>
        </w:tabs>
      </w:pPr>
    </w:lvl>
    <w:lvl w:ilvl="7" w:tplc="98AED148">
      <w:numFmt w:val="none"/>
      <w:lvlText w:val=""/>
      <w:lvlJc w:val="left"/>
      <w:pPr>
        <w:tabs>
          <w:tab w:val="num" w:pos="360"/>
        </w:tabs>
      </w:pPr>
    </w:lvl>
    <w:lvl w:ilvl="8" w:tplc="5ADADED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50468B6"/>
    <w:multiLevelType w:val="hybridMultilevel"/>
    <w:tmpl w:val="3F8E805A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6B3819"/>
    <w:multiLevelType w:val="hybridMultilevel"/>
    <w:tmpl w:val="ACCA423A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10A1D"/>
    <w:multiLevelType w:val="hybridMultilevel"/>
    <w:tmpl w:val="7592C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661CD"/>
    <w:multiLevelType w:val="hybridMultilevel"/>
    <w:tmpl w:val="ABD0CDE6"/>
    <w:lvl w:ilvl="0" w:tplc="96F836EE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C2521"/>
    <w:multiLevelType w:val="multilevel"/>
    <w:tmpl w:val="4FA00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C1071"/>
    <w:multiLevelType w:val="hybridMultilevel"/>
    <w:tmpl w:val="C9347166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B165B"/>
    <w:multiLevelType w:val="hybridMultilevel"/>
    <w:tmpl w:val="9468E46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1A7685D"/>
    <w:multiLevelType w:val="hybridMultilevel"/>
    <w:tmpl w:val="CE5E8BC6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7E6F"/>
    <w:multiLevelType w:val="hybridMultilevel"/>
    <w:tmpl w:val="8AAC80F8"/>
    <w:lvl w:ilvl="0" w:tplc="13620BB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7C49BA"/>
    <w:multiLevelType w:val="hybridMultilevel"/>
    <w:tmpl w:val="3A6E1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153CE"/>
    <w:multiLevelType w:val="hybridMultilevel"/>
    <w:tmpl w:val="87649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558537">
    <w:abstractNumId w:val="5"/>
  </w:num>
  <w:num w:numId="2" w16cid:durableId="813106178">
    <w:abstractNumId w:val="1"/>
  </w:num>
  <w:num w:numId="3" w16cid:durableId="1877236783">
    <w:abstractNumId w:val="16"/>
  </w:num>
  <w:num w:numId="4" w16cid:durableId="986126258">
    <w:abstractNumId w:val="8"/>
  </w:num>
  <w:num w:numId="5" w16cid:durableId="797338435">
    <w:abstractNumId w:val="15"/>
  </w:num>
  <w:num w:numId="6" w16cid:durableId="878474411">
    <w:abstractNumId w:val="13"/>
  </w:num>
  <w:num w:numId="7" w16cid:durableId="190731559">
    <w:abstractNumId w:val="14"/>
  </w:num>
  <w:num w:numId="8" w16cid:durableId="2001301890">
    <w:abstractNumId w:val="2"/>
  </w:num>
  <w:num w:numId="9" w16cid:durableId="1264998778">
    <w:abstractNumId w:val="0"/>
  </w:num>
  <w:num w:numId="10" w16cid:durableId="1408455277">
    <w:abstractNumId w:val="6"/>
  </w:num>
  <w:num w:numId="11" w16cid:durableId="1464541442">
    <w:abstractNumId w:val="11"/>
  </w:num>
  <w:num w:numId="12" w16cid:durableId="159544010">
    <w:abstractNumId w:val="12"/>
  </w:num>
  <w:num w:numId="13" w16cid:durableId="321469696">
    <w:abstractNumId w:val="4"/>
  </w:num>
  <w:num w:numId="14" w16cid:durableId="1569876802">
    <w:abstractNumId w:val="7"/>
  </w:num>
  <w:num w:numId="15" w16cid:durableId="133565953">
    <w:abstractNumId w:val="3"/>
  </w:num>
  <w:num w:numId="16" w16cid:durableId="1757286716">
    <w:abstractNumId w:val="9"/>
  </w:num>
  <w:num w:numId="17" w16cid:durableId="1384787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2"/>
    <w:rsid w:val="00003FDC"/>
    <w:rsid w:val="00011B85"/>
    <w:rsid w:val="00024DE1"/>
    <w:rsid w:val="000D76D9"/>
    <w:rsid w:val="000F7398"/>
    <w:rsid w:val="001132C3"/>
    <w:rsid w:val="00162F73"/>
    <w:rsid w:val="001B4B22"/>
    <w:rsid w:val="00233DC5"/>
    <w:rsid w:val="002C2299"/>
    <w:rsid w:val="00482E86"/>
    <w:rsid w:val="004A5814"/>
    <w:rsid w:val="00561286"/>
    <w:rsid w:val="00564D1A"/>
    <w:rsid w:val="005E1097"/>
    <w:rsid w:val="006415BC"/>
    <w:rsid w:val="00661FF3"/>
    <w:rsid w:val="00663605"/>
    <w:rsid w:val="006C29F6"/>
    <w:rsid w:val="006C3F92"/>
    <w:rsid w:val="00706639"/>
    <w:rsid w:val="007920E5"/>
    <w:rsid w:val="0079715E"/>
    <w:rsid w:val="00896C56"/>
    <w:rsid w:val="008A7D66"/>
    <w:rsid w:val="009B2689"/>
    <w:rsid w:val="00A00762"/>
    <w:rsid w:val="00A0384F"/>
    <w:rsid w:val="00A568D3"/>
    <w:rsid w:val="00A65C90"/>
    <w:rsid w:val="00AE3036"/>
    <w:rsid w:val="00B3626E"/>
    <w:rsid w:val="00B5737A"/>
    <w:rsid w:val="00BB5CE6"/>
    <w:rsid w:val="00C43C5F"/>
    <w:rsid w:val="00CA25BC"/>
    <w:rsid w:val="00CB5B63"/>
    <w:rsid w:val="00D20B23"/>
    <w:rsid w:val="00D363A1"/>
    <w:rsid w:val="00D713D7"/>
    <w:rsid w:val="00E100E3"/>
    <w:rsid w:val="00E21FA1"/>
    <w:rsid w:val="00E84DD3"/>
    <w:rsid w:val="00EB2B19"/>
    <w:rsid w:val="00EE39E2"/>
    <w:rsid w:val="00FA63B1"/>
    <w:rsid w:val="00FD5732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A6437B7"/>
  <w15:chartTrackingRefBased/>
  <w15:docId w15:val="{4E2C0EDE-7783-49FD-985C-C5395AC1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26E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362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626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F7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FA1"/>
    <w:pPr>
      <w:ind w:left="720"/>
    </w:pPr>
  </w:style>
  <w:style w:type="character" w:styleId="Hyperlink">
    <w:name w:val="Hyperlink"/>
    <w:uiPriority w:val="99"/>
    <w:unhideWhenUsed/>
    <w:rsid w:val="00A0076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713D7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si/1989/635/contents/ma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continu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1A80B-296A-439D-8839-E66F541BB3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DF1223-1E7E-4B87-BED2-6D1FB33E7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EC139-91CF-43A9-ADB1-4B57831D3FC6}"/>
</file>

<file path=customXml/itemProps4.xml><?xml version="1.0" encoding="utf-8"?>
<ds:datastoreItem xmlns:ds="http://schemas.openxmlformats.org/officeDocument/2006/customXml" ds:itemID="{7FC08C61-D64A-4A4B-9A13-792156926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continuation sheet</Template>
  <TotalTime>0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</vt:lpstr>
    </vt:vector>
  </TitlesOfParts>
  <Company>Coleford Council Office</Company>
  <LinksUpToDate>false</LinksUpToDate>
  <CharactersWithSpaces>8095</CharactersWithSpaces>
  <SharedDoc>false</SharedDoc>
  <HLinks>
    <vt:vector size="6" baseType="variant"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http://www.legislation.gov.uk/uksi/1989/635/contents/made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CTC</dc:creator>
  <cp:keywords/>
  <dc:description/>
  <cp:lastModifiedBy>CTC  Office</cp:lastModifiedBy>
  <cp:revision>2</cp:revision>
  <cp:lastPrinted>2015-10-06T14:54:00Z</cp:lastPrinted>
  <dcterms:created xsi:type="dcterms:W3CDTF">2026-02-05T11:29:00Z</dcterms:created>
  <dcterms:modified xsi:type="dcterms:W3CDTF">2026-02-05T11:29:00Z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1312600.00000000</vt:lpwstr>
  </property>
  <property fmtid="{D5CDD505-2E9C-101B-9397-08002B2CF9AE}" pid="3" name="ContentTypeId">
    <vt:lpwstr>0x010100D8140098CD5C104D8CA53122F4E9F274</vt:lpwstr>
  </property>
</Properties>
</file>